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A7A49">
              <w:rPr>
                <w:sz w:val="24"/>
                <w:szCs w:val="24"/>
              </w:rPr>
              <w:t xml:space="preserve">  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BC62A3">
              <w:rPr>
                <w:b/>
                <w:sz w:val="24"/>
                <w:szCs w:val="24"/>
              </w:rPr>
              <w:t>а</w:t>
            </w:r>
            <w:r w:rsidR="00583B5F">
              <w:rPr>
                <w:b/>
                <w:sz w:val="24"/>
                <w:szCs w:val="24"/>
              </w:rPr>
              <w:t>п</w:t>
            </w:r>
            <w:r w:rsidR="00BC62A3">
              <w:rPr>
                <w:b/>
                <w:sz w:val="24"/>
                <w:szCs w:val="24"/>
              </w:rPr>
              <w:t>р</w:t>
            </w:r>
            <w:r w:rsidR="00583B5F">
              <w:rPr>
                <w:b/>
                <w:sz w:val="24"/>
                <w:szCs w:val="24"/>
              </w:rPr>
              <w:t>ель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583B5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BC62A3">
              <w:rPr>
                <w:sz w:val="24"/>
                <w:szCs w:val="24"/>
              </w:rPr>
              <w:t xml:space="preserve">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180302" w:rsidRPr="00180302">
              <w:rPr>
                <w:b/>
                <w:sz w:val="24"/>
                <w:szCs w:val="24"/>
              </w:rPr>
              <w:t>0</w:t>
            </w:r>
            <w:r w:rsidR="00583B5F">
              <w:rPr>
                <w:b/>
                <w:sz w:val="24"/>
                <w:szCs w:val="24"/>
              </w:rPr>
              <w:t>8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583B5F">
              <w:rPr>
                <w:b/>
                <w:sz w:val="24"/>
                <w:szCs w:val="24"/>
              </w:rPr>
              <w:t>5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583B5F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1985" w:type="dxa"/>
            <w:vAlign w:val="center"/>
          </w:tcPr>
          <w:p w:rsidR="00AB246E" w:rsidRPr="004A303E" w:rsidRDefault="00583B5F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3 071 409,32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583B5F" w:rsidP="00BC62A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:rsidR="00A174FB" w:rsidRPr="004A303E" w:rsidRDefault="00583B5F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768 741,61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583B5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583B5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14</cp:revision>
  <cp:lastPrinted>2020-03-25T03:56:00Z</cp:lastPrinted>
  <dcterms:created xsi:type="dcterms:W3CDTF">2020-01-09T09:33:00Z</dcterms:created>
  <dcterms:modified xsi:type="dcterms:W3CDTF">2020-05-08T04:31:00Z</dcterms:modified>
</cp:coreProperties>
</file>